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E4" w:rsidRPr="001F5E98" w:rsidRDefault="001F5E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1B1A0C">
        <w:rPr>
          <w:rFonts w:ascii="Arial" w:hAnsi="Arial" w:cs="Arial"/>
          <w:b/>
          <w:sz w:val="24"/>
          <w:szCs w:val="24"/>
        </w:rPr>
        <w:t xml:space="preserve">  </w:t>
      </w:r>
      <w:r w:rsidR="00B30A4B">
        <w:rPr>
          <w:rFonts w:ascii="Arial" w:hAnsi="Arial" w:cs="Arial"/>
          <w:b/>
          <w:sz w:val="24"/>
          <w:szCs w:val="24"/>
        </w:rPr>
        <w:t xml:space="preserve">  </w:t>
      </w:r>
      <w:r w:rsidR="001B1A0C" w:rsidRPr="001F5E98">
        <w:rPr>
          <w:rFonts w:ascii="Arial" w:hAnsi="Arial" w:cs="Arial"/>
          <w:b/>
          <w:sz w:val="28"/>
          <w:szCs w:val="28"/>
        </w:rPr>
        <w:t xml:space="preserve">Blanik L-23 </w:t>
      </w:r>
      <w:r w:rsidR="00962F86">
        <w:rPr>
          <w:rFonts w:ascii="Arial" w:hAnsi="Arial" w:cs="Arial"/>
          <w:b/>
          <w:sz w:val="28"/>
          <w:szCs w:val="28"/>
        </w:rPr>
        <w:t xml:space="preserve">Disassemble &amp; Load </w:t>
      </w:r>
      <w:r w:rsidR="001B1A0C" w:rsidRPr="001F5E98">
        <w:rPr>
          <w:rFonts w:ascii="Arial" w:hAnsi="Arial" w:cs="Arial"/>
          <w:b/>
          <w:sz w:val="28"/>
          <w:szCs w:val="28"/>
        </w:rPr>
        <w:t>Trailer</w:t>
      </w:r>
    </w:p>
    <w:p w:rsidR="001B1A0C" w:rsidRPr="00EB4053" w:rsidRDefault="001B1A0C" w:rsidP="00296479">
      <w:pPr>
        <w:spacing w:line="240" w:lineRule="auto"/>
        <w:rPr>
          <w:rFonts w:ascii="Arial" w:hAnsi="Arial" w:cs="Arial"/>
          <w:b/>
        </w:rPr>
      </w:pPr>
      <w:r w:rsidRPr="00EB4053">
        <w:rPr>
          <w:rFonts w:ascii="Arial" w:hAnsi="Arial" w:cs="Arial"/>
          <w:b/>
        </w:rPr>
        <w:t xml:space="preserve">1. </w:t>
      </w:r>
      <w:r w:rsidR="00AA2F94" w:rsidRPr="00EB4053">
        <w:rPr>
          <w:rFonts w:ascii="Arial" w:hAnsi="Arial" w:cs="Arial"/>
          <w:b/>
        </w:rPr>
        <w:t>Position</w:t>
      </w:r>
      <w:r w:rsidRPr="00EB4053">
        <w:rPr>
          <w:rFonts w:ascii="Arial" w:hAnsi="Arial" w:cs="Arial"/>
          <w:b/>
        </w:rPr>
        <w:t xml:space="preserve"> Trailer and Glider </w:t>
      </w:r>
    </w:p>
    <w:p w:rsidR="001B1A0C" w:rsidRPr="00EB4053" w:rsidRDefault="001B1A0C" w:rsidP="00296479">
      <w:pPr>
        <w:spacing w:line="240" w:lineRule="auto"/>
        <w:ind w:left="630" w:hanging="630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1.1 </w:t>
      </w:r>
      <w:r w:rsidR="005E1EBD" w:rsidRPr="00EB4053">
        <w:rPr>
          <w:rFonts w:ascii="Arial" w:hAnsi="Arial" w:cs="Arial"/>
        </w:rPr>
        <w:t>Chock trailer wheels and raise trailer lid and lower ramp door</w:t>
      </w:r>
      <w:r w:rsidR="003F6587">
        <w:rPr>
          <w:rFonts w:ascii="Arial" w:hAnsi="Arial" w:cs="Arial"/>
        </w:rPr>
        <w:t xml:space="preserve"> </w:t>
      </w:r>
    </w:p>
    <w:p w:rsidR="00107219" w:rsidRPr="00EB4053" w:rsidRDefault="005E1EBD" w:rsidP="00296479">
      <w:pPr>
        <w:spacing w:line="240" w:lineRule="auto"/>
        <w:ind w:left="630" w:hanging="630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1.2 Raise front wheel jack to lower the ramp door support rail against the ground</w:t>
      </w:r>
      <w:r w:rsidR="00107219">
        <w:rPr>
          <w:rFonts w:ascii="Arial" w:hAnsi="Arial" w:cs="Arial"/>
        </w:rPr>
        <w:t xml:space="preserve"> and position 2 wooden ramps at ramp door edge</w:t>
      </w:r>
    </w:p>
    <w:p w:rsidR="005E1EBD" w:rsidRPr="00EB4053" w:rsidRDefault="005E1EBD" w:rsidP="00296479">
      <w:pPr>
        <w:spacing w:line="240" w:lineRule="auto"/>
        <w:ind w:left="630" w:hanging="630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1.3 Position glider </w:t>
      </w:r>
      <w:r w:rsidR="00B30A4B" w:rsidRPr="00EB4053">
        <w:rPr>
          <w:rFonts w:ascii="Arial" w:hAnsi="Arial" w:cs="Arial"/>
        </w:rPr>
        <w:t xml:space="preserve">with nose pointing </w:t>
      </w:r>
      <w:r w:rsidR="003F6587">
        <w:rPr>
          <w:rFonts w:ascii="Arial" w:hAnsi="Arial" w:cs="Arial"/>
        </w:rPr>
        <w:t xml:space="preserve">toward </w:t>
      </w:r>
      <w:r w:rsidR="00B30A4B" w:rsidRPr="00EB4053">
        <w:rPr>
          <w:rFonts w:ascii="Arial" w:hAnsi="Arial" w:cs="Arial"/>
        </w:rPr>
        <w:t xml:space="preserve">the </w:t>
      </w:r>
      <w:r w:rsidRPr="00EB4053">
        <w:rPr>
          <w:rFonts w:ascii="Arial" w:hAnsi="Arial" w:cs="Arial"/>
        </w:rPr>
        <w:t xml:space="preserve">trailer </w:t>
      </w:r>
      <w:r w:rsidR="003F6587">
        <w:rPr>
          <w:rFonts w:ascii="Arial" w:hAnsi="Arial" w:cs="Arial"/>
        </w:rPr>
        <w:t xml:space="preserve">(a wing length back from trailer end) </w:t>
      </w:r>
      <w:r w:rsidRPr="00EB4053">
        <w:rPr>
          <w:rFonts w:ascii="Arial" w:hAnsi="Arial" w:cs="Arial"/>
        </w:rPr>
        <w:t>and place wing stands to level wings</w:t>
      </w:r>
    </w:p>
    <w:p w:rsidR="005E1EBD" w:rsidRPr="00EB4053" w:rsidRDefault="005E1EBD" w:rsidP="00296479">
      <w:pPr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1.4 Position fuselage dolly under the nose of the glider (</w:t>
      </w:r>
      <w:r w:rsidR="00AA2F94" w:rsidRPr="00EB4053">
        <w:rPr>
          <w:rFonts w:ascii="Arial" w:hAnsi="Arial" w:cs="Arial"/>
        </w:rPr>
        <w:t>centered on</w:t>
      </w:r>
      <w:r w:rsidRPr="00EB4053">
        <w:rPr>
          <w:rFonts w:ascii="Arial" w:hAnsi="Arial" w:cs="Arial"/>
        </w:rPr>
        <w:t xml:space="preserve"> joint seam</w:t>
      </w:r>
      <w:r w:rsidR="00AA2F94" w:rsidRPr="00EB4053">
        <w:rPr>
          <w:rFonts w:ascii="Arial" w:hAnsi="Arial" w:cs="Arial"/>
        </w:rPr>
        <w:t xml:space="preserve"> at mid-cockpit</w:t>
      </w:r>
      <w:r w:rsidR="00B30A4B" w:rsidRPr="00EB4053">
        <w:rPr>
          <w:rFonts w:ascii="Arial" w:hAnsi="Arial" w:cs="Arial"/>
        </w:rPr>
        <w:t>)</w:t>
      </w:r>
    </w:p>
    <w:p w:rsidR="005E1EBD" w:rsidRPr="00EB4053" w:rsidRDefault="005E1EBD" w:rsidP="00296479">
      <w:pPr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1.5 Raise tail and retract landing gear</w:t>
      </w:r>
      <w:r w:rsidR="00AA2F94" w:rsidRPr="00EB4053">
        <w:rPr>
          <w:rFonts w:ascii="Arial" w:hAnsi="Arial" w:cs="Arial"/>
        </w:rPr>
        <w:t xml:space="preserve">, </w:t>
      </w:r>
      <w:r w:rsidR="00A46D70" w:rsidRPr="00EB4053">
        <w:rPr>
          <w:rFonts w:ascii="Arial" w:hAnsi="Arial" w:cs="Arial"/>
        </w:rPr>
        <w:t>and then lower tail</w:t>
      </w:r>
      <w:r w:rsidR="00AA2F94" w:rsidRPr="00EB4053">
        <w:rPr>
          <w:rFonts w:ascii="Arial" w:hAnsi="Arial" w:cs="Arial"/>
        </w:rPr>
        <w:t xml:space="preserve"> to ground</w:t>
      </w:r>
    </w:p>
    <w:p w:rsidR="005E1EBD" w:rsidRPr="00EB4053" w:rsidRDefault="005E1EBD" w:rsidP="00296479">
      <w:pPr>
        <w:spacing w:line="240" w:lineRule="auto"/>
        <w:rPr>
          <w:rFonts w:ascii="Arial" w:hAnsi="Arial" w:cs="Arial"/>
          <w:b/>
        </w:rPr>
      </w:pPr>
      <w:r w:rsidRPr="00EB4053">
        <w:rPr>
          <w:rFonts w:ascii="Arial" w:hAnsi="Arial" w:cs="Arial"/>
          <w:b/>
        </w:rPr>
        <w:t>2. Remove and Stow Horizontal Tail (H/T)</w:t>
      </w:r>
    </w:p>
    <w:p w:rsidR="005E1EBD" w:rsidRPr="00EB4053" w:rsidRDefault="005E1EBD" w:rsidP="00296479">
      <w:pPr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  <w:b/>
        </w:rPr>
        <w:t xml:space="preserve">    </w:t>
      </w:r>
      <w:r w:rsidRPr="00EB4053">
        <w:rPr>
          <w:rFonts w:ascii="Arial" w:hAnsi="Arial" w:cs="Arial"/>
        </w:rPr>
        <w:t xml:space="preserve">2.1 Open overhead </w:t>
      </w:r>
      <w:r w:rsidR="00A46D70" w:rsidRPr="00EB4053">
        <w:rPr>
          <w:rFonts w:ascii="Arial" w:hAnsi="Arial" w:cs="Arial"/>
        </w:rPr>
        <w:t>H</w:t>
      </w:r>
      <w:r w:rsidRPr="00EB4053">
        <w:rPr>
          <w:rFonts w:ascii="Arial" w:hAnsi="Arial" w:cs="Arial"/>
        </w:rPr>
        <w:t>/T support fixture in trailer</w:t>
      </w:r>
    </w:p>
    <w:p w:rsidR="005E1EBD" w:rsidRPr="00EB4053" w:rsidRDefault="005E1EBD" w:rsidP="00296479">
      <w:pPr>
        <w:spacing w:line="240" w:lineRule="auto"/>
        <w:ind w:left="630" w:hanging="630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2.2 Remove H/T from glider</w:t>
      </w:r>
      <w:r w:rsidR="003F6587">
        <w:rPr>
          <w:rFonts w:ascii="Arial" w:hAnsi="Arial" w:cs="Arial"/>
        </w:rPr>
        <w:t xml:space="preserve"> (following Section 8 of Flight Manual: remove locking pin, remove tail with leading edge 30 deg up and holding control stick to fair elevator)</w:t>
      </w:r>
    </w:p>
    <w:p w:rsidR="005E1EBD" w:rsidRPr="00EB4053" w:rsidRDefault="005E1EBD" w:rsidP="00296479">
      <w:pPr>
        <w:spacing w:line="240" w:lineRule="auto"/>
        <w:ind w:left="630" w:hanging="630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2.3 </w:t>
      </w:r>
      <w:r w:rsidR="00A46D70" w:rsidRPr="00EB4053">
        <w:rPr>
          <w:rFonts w:ascii="Arial" w:hAnsi="Arial" w:cs="Arial"/>
        </w:rPr>
        <w:t>Place</w:t>
      </w:r>
      <w:r w:rsidRPr="00EB4053">
        <w:rPr>
          <w:rFonts w:ascii="Arial" w:hAnsi="Arial" w:cs="Arial"/>
        </w:rPr>
        <w:t xml:space="preserve"> H/T top-side up, mid-way </w:t>
      </w:r>
      <w:r w:rsidR="00A46D70" w:rsidRPr="00EB4053">
        <w:rPr>
          <w:rFonts w:ascii="Arial" w:hAnsi="Arial" w:cs="Arial"/>
        </w:rPr>
        <w:t>in</w:t>
      </w:r>
      <w:r w:rsidRPr="00EB4053">
        <w:rPr>
          <w:rFonts w:ascii="Arial" w:hAnsi="Arial" w:cs="Arial"/>
        </w:rPr>
        <w:t xml:space="preserve"> </w:t>
      </w:r>
      <w:r w:rsidR="00A46D70" w:rsidRPr="00EB4053">
        <w:rPr>
          <w:rFonts w:ascii="Arial" w:hAnsi="Arial" w:cs="Arial"/>
        </w:rPr>
        <w:t xml:space="preserve">overhead </w:t>
      </w:r>
      <w:r w:rsidRPr="00EB4053">
        <w:rPr>
          <w:rFonts w:ascii="Arial" w:hAnsi="Arial" w:cs="Arial"/>
        </w:rPr>
        <w:t xml:space="preserve">support </w:t>
      </w:r>
      <w:r w:rsidR="00AA2F94" w:rsidRPr="00EB4053">
        <w:rPr>
          <w:rFonts w:ascii="Arial" w:hAnsi="Arial" w:cs="Arial"/>
        </w:rPr>
        <w:t>fixture</w:t>
      </w:r>
      <w:r w:rsidR="003F6587">
        <w:rPr>
          <w:rFonts w:ascii="Arial" w:hAnsi="Arial" w:cs="Arial"/>
        </w:rPr>
        <w:t xml:space="preserve"> (leading edge to right side of trailer</w:t>
      </w:r>
      <w:r w:rsidR="00BB7631">
        <w:rPr>
          <w:rFonts w:ascii="Arial" w:hAnsi="Arial" w:cs="Arial"/>
        </w:rPr>
        <w:t xml:space="preserve"> and with trim tabs centered and unconstrained in support fixture)</w:t>
      </w:r>
    </w:p>
    <w:p w:rsidR="005E1EBD" w:rsidRPr="00EB4053" w:rsidRDefault="005E1EBD" w:rsidP="00296479">
      <w:pPr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2.4 Close and secure overhead support (cushioning upper surface when transporting)</w:t>
      </w:r>
    </w:p>
    <w:p w:rsidR="005E1EBD" w:rsidRPr="00EB4053" w:rsidRDefault="005E1EBD" w:rsidP="00296479">
      <w:pPr>
        <w:spacing w:line="240" w:lineRule="auto"/>
        <w:rPr>
          <w:rFonts w:ascii="Arial" w:hAnsi="Arial" w:cs="Arial"/>
          <w:b/>
        </w:rPr>
      </w:pPr>
      <w:r w:rsidRPr="00EB4053">
        <w:rPr>
          <w:rFonts w:ascii="Arial" w:hAnsi="Arial" w:cs="Arial"/>
          <w:b/>
        </w:rPr>
        <w:t>3. Remove and Stow Wings</w:t>
      </w:r>
    </w:p>
    <w:p w:rsidR="005E1EBD" w:rsidRPr="00EB4053" w:rsidRDefault="005E1EBD" w:rsidP="00296479">
      <w:pPr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3.1 Remove wing-root anchor</w:t>
      </w:r>
      <w:r w:rsidR="00E5003D" w:rsidRPr="00EB4053">
        <w:rPr>
          <w:rFonts w:ascii="Arial" w:hAnsi="Arial" w:cs="Arial"/>
        </w:rPr>
        <w:t xml:space="preserve"> pegs mounted on aft end of trailer sidewalls</w:t>
      </w:r>
    </w:p>
    <w:p w:rsidR="00E5003D" w:rsidRPr="00EB4053" w:rsidRDefault="00E5003D" w:rsidP="00296479">
      <w:pPr>
        <w:spacing w:line="240" w:lineRule="auto"/>
        <w:ind w:left="630" w:hanging="630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3.2 Position wing-tip </w:t>
      </w:r>
      <w:r w:rsidR="00525719" w:rsidRPr="00EB4053">
        <w:rPr>
          <w:rFonts w:ascii="Arial" w:hAnsi="Arial" w:cs="Arial"/>
        </w:rPr>
        <w:t>dollies</w:t>
      </w:r>
      <w:r w:rsidR="003A0029">
        <w:rPr>
          <w:rFonts w:ascii="Arial" w:hAnsi="Arial" w:cs="Arial"/>
        </w:rPr>
        <w:t xml:space="preserve"> </w:t>
      </w:r>
      <w:r w:rsidR="00107219">
        <w:rPr>
          <w:rFonts w:ascii="Arial" w:hAnsi="Arial" w:cs="Arial"/>
        </w:rPr>
        <w:t xml:space="preserve">inside the trailer </w:t>
      </w:r>
      <w:r w:rsidR="003A0029">
        <w:rPr>
          <w:rFonts w:ascii="Arial" w:hAnsi="Arial" w:cs="Arial"/>
        </w:rPr>
        <w:t>(about 5</w:t>
      </w:r>
      <w:r w:rsidR="001D5A81">
        <w:rPr>
          <w:rFonts w:ascii="Arial" w:hAnsi="Arial" w:cs="Arial"/>
        </w:rPr>
        <w:t xml:space="preserve"> ft</w:t>
      </w:r>
      <w:r w:rsidR="003A0029">
        <w:rPr>
          <w:rFonts w:ascii="Arial" w:hAnsi="Arial" w:cs="Arial"/>
        </w:rPr>
        <w:t>)</w:t>
      </w:r>
      <w:r w:rsidR="00525719" w:rsidRPr="00EB4053">
        <w:rPr>
          <w:rFonts w:ascii="Arial" w:hAnsi="Arial" w:cs="Arial"/>
        </w:rPr>
        <w:t xml:space="preserve"> </w:t>
      </w:r>
      <w:r w:rsidR="00107219">
        <w:rPr>
          <w:rFonts w:ascii="Arial" w:hAnsi="Arial" w:cs="Arial"/>
        </w:rPr>
        <w:t xml:space="preserve">along the sidewalls </w:t>
      </w:r>
      <w:r w:rsidR="00525719" w:rsidRPr="00EB4053">
        <w:rPr>
          <w:rFonts w:ascii="Arial" w:hAnsi="Arial" w:cs="Arial"/>
        </w:rPr>
        <w:t>&amp; wing-root support stands</w:t>
      </w:r>
      <w:r w:rsidR="00107219">
        <w:rPr>
          <w:rFonts w:ascii="Arial" w:hAnsi="Arial" w:cs="Arial"/>
        </w:rPr>
        <w:t xml:space="preserve"> </w:t>
      </w:r>
      <w:r w:rsidR="001D5A81">
        <w:rPr>
          <w:rFonts w:ascii="Arial" w:hAnsi="Arial" w:cs="Arial"/>
        </w:rPr>
        <w:t>near</w:t>
      </w:r>
      <w:r w:rsidR="003A0029">
        <w:rPr>
          <w:rFonts w:ascii="Arial" w:hAnsi="Arial" w:cs="Arial"/>
        </w:rPr>
        <w:t xml:space="preserve"> red marks on </w:t>
      </w:r>
      <w:r w:rsidR="001D5A81">
        <w:rPr>
          <w:rFonts w:ascii="Arial" w:hAnsi="Arial" w:cs="Arial"/>
        </w:rPr>
        <w:t xml:space="preserve">the </w:t>
      </w:r>
      <w:r w:rsidR="00107219">
        <w:rPr>
          <w:rFonts w:ascii="Arial" w:hAnsi="Arial" w:cs="Arial"/>
        </w:rPr>
        <w:t>floor</w:t>
      </w:r>
      <w:r w:rsidRPr="00EB4053">
        <w:rPr>
          <w:rFonts w:ascii="Arial" w:hAnsi="Arial" w:cs="Arial"/>
        </w:rPr>
        <w:t xml:space="preserve"> inside </w:t>
      </w:r>
      <w:r w:rsidR="00107219">
        <w:rPr>
          <w:rFonts w:ascii="Arial" w:hAnsi="Arial" w:cs="Arial"/>
        </w:rPr>
        <w:t xml:space="preserve">the </w:t>
      </w:r>
      <w:r w:rsidRPr="00EB4053">
        <w:rPr>
          <w:rFonts w:ascii="Arial" w:hAnsi="Arial" w:cs="Arial"/>
        </w:rPr>
        <w:t>trailer</w:t>
      </w:r>
      <w:r w:rsidR="00525719" w:rsidRPr="00EB4053">
        <w:rPr>
          <w:rFonts w:ascii="Arial" w:hAnsi="Arial" w:cs="Arial"/>
        </w:rPr>
        <w:t xml:space="preserve"> </w:t>
      </w:r>
    </w:p>
    <w:p w:rsidR="00E5003D" w:rsidRPr="00EB4053" w:rsidRDefault="00E5003D" w:rsidP="00296479">
      <w:pPr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3.3 Remove one wing from fuselage</w:t>
      </w:r>
    </w:p>
    <w:p w:rsidR="00E5003D" w:rsidRPr="00EB4053" w:rsidRDefault="00E5003D" w:rsidP="00296479">
      <w:pPr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3.4 </w:t>
      </w:r>
      <w:r w:rsidR="007A3287" w:rsidRPr="00EB4053">
        <w:rPr>
          <w:rFonts w:ascii="Arial" w:hAnsi="Arial" w:cs="Arial"/>
        </w:rPr>
        <w:t>Carry wing into trailer and place on wing-tip</w:t>
      </w:r>
      <w:r w:rsidR="00525719" w:rsidRPr="00EB4053">
        <w:rPr>
          <w:rFonts w:ascii="Arial" w:hAnsi="Arial" w:cs="Arial"/>
        </w:rPr>
        <w:t xml:space="preserve"> dolly</w:t>
      </w:r>
      <w:r w:rsidR="007A3287" w:rsidRPr="00EB4053">
        <w:rPr>
          <w:rFonts w:ascii="Arial" w:hAnsi="Arial" w:cs="Arial"/>
        </w:rPr>
        <w:t xml:space="preserve"> </w:t>
      </w:r>
      <w:r w:rsidR="001D5A81">
        <w:rPr>
          <w:rFonts w:ascii="Arial" w:hAnsi="Arial" w:cs="Arial"/>
        </w:rPr>
        <w:t>(about 2-3 ft from tip)</w:t>
      </w:r>
    </w:p>
    <w:p w:rsidR="00093119" w:rsidRDefault="007A3287" w:rsidP="00296479">
      <w:pPr>
        <w:spacing w:line="240" w:lineRule="auto"/>
        <w:ind w:left="630" w:hanging="630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3.5 Roll wing forward</w:t>
      </w:r>
      <w:r w:rsidR="007C5F3E" w:rsidRPr="00EB4053">
        <w:rPr>
          <w:rFonts w:ascii="Arial" w:hAnsi="Arial" w:cs="Arial"/>
        </w:rPr>
        <w:t xml:space="preserve">, </w:t>
      </w:r>
      <w:r w:rsidRPr="00EB4053">
        <w:rPr>
          <w:rFonts w:ascii="Arial" w:hAnsi="Arial" w:cs="Arial"/>
        </w:rPr>
        <w:t>pin wing-tip dolly to trailer forward sidewall frame</w:t>
      </w:r>
      <w:r w:rsidR="00294217" w:rsidRPr="00EB4053">
        <w:rPr>
          <w:rFonts w:ascii="Arial" w:hAnsi="Arial" w:cs="Arial"/>
        </w:rPr>
        <w:t xml:space="preserve">, and set wing on </w:t>
      </w:r>
      <w:r w:rsidR="007C5F3E" w:rsidRPr="00EB4053">
        <w:rPr>
          <w:rFonts w:ascii="Arial" w:hAnsi="Arial" w:cs="Arial"/>
        </w:rPr>
        <w:t xml:space="preserve">wing-root </w:t>
      </w:r>
      <w:r w:rsidR="00294217" w:rsidRPr="00EB4053">
        <w:rPr>
          <w:rFonts w:ascii="Arial" w:hAnsi="Arial" w:cs="Arial"/>
        </w:rPr>
        <w:t xml:space="preserve">          </w:t>
      </w:r>
      <w:r w:rsidR="007C5F3E" w:rsidRPr="00EB4053">
        <w:rPr>
          <w:rFonts w:ascii="Arial" w:hAnsi="Arial" w:cs="Arial"/>
        </w:rPr>
        <w:t>support stand</w:t>
      </w:r>
      <w:r w:rsidR="001D5A81">
        <w:rPr>
          <w:rFonts w:ascii="Arial" w:hAnsi="Arial" w:cs="Arial"/>
        </w:rPr>
        <w:t xml:space="preserve"> </w:t>
      </w:r>
    </w:p>
    <w:p w:rsidR="007A3287" w:rsidRPr="00EB4053" w:rsidRDefault="007A3287" w:rsidP="00296479">
      <w:pPr>
        <w:spacing w:line="240" w:lineRule="auto"/>
        <w:ind w:left="630" w:hanging="630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3.6 Reattach wing-root anchor peg</w:t>
      </w:r>
      <w:r w:rsidR="003C1F5B">
        <w:rPr>
          <w:rFonts w:ascii="Arial" w:hAnsi="Arial" w:cs="Arial"/>
        </w:rPr>
        <w:t xml:space="preserve"> to sidewall</w:t>
      </w:r>
      <w:r w:rsidR="00625B8C">
        <w:rPr>
          <w:rFonts w:ascii="Arial" w:hAnsi="Arial" w:cs="Arial"/>
        </w:rPr>
        <w:t>,</w:t>
      </w:r>
      <w:r w:rsidRPr="00EB4053">
        <w:rPr>
          <w:rFonts w:ascii="Arial" w:hAnsi="Arial" w:cs="Arial"/>
        </w:rPr>
        <w:t xml:space="preserve"> and </w:t>
      </w:r>
      <w:r w:rsidR="00625B8C">
        <w:rPr>
          <w:rFonts w:ascii="Arial" w:hAnsi="Arial" w:cs="Arial"/>
        </w:rPr>
        <w:t>move</w:t>
      </w:r>
      <w:r w:rsidRPr="00EB4053">
        <w:rPr>
          <w:rFonts w:ascii="Arial" w:hAnsi="Arial" w:cs="Arial"/>
        </w:rPr>
        <w:t xml:space="preserve"> wing </w:t>
      </w:r>
      <w:r w:rsidR="00625B8C">
        <w:rPr>
          <w:rFonts w:ascii="Arial" w:hAnsi="Arial" w:cs="Arial"/>
        </w:rPr>
        <w:t xml:space="preserve">fore and aft and </w:t>
      </w:r>
      <w:r w:rsidR="00093119">
        <w:rPr>
          <w:rFonts w:ascii="Arial" w:hAnsi="Arial" w:cs="Arial"/>
        </w:rPr>
        <w:t>move</w:t>
      </w:r>
      <w:r w:rsidR="00625B8C">
        <w:rPr>
          <w:rFonts w:ascii="Arial" w:hAnsi="Arial" w:cs="Arial"/>
        </w:rPr>
        <w:t xml:space="preserve"> wing-root support stand fore and aft to position the height of the wing-roo</w:t>
      </w:r>
      <w:r w:rsidR="00093119">
        <w:rPr>
          <w:rFonts w:ascii="Arial" w:hAnsi="Arial" w:cs="Arial"/>
        </w:rPr>
        <w:t>t</w:t>
      </w:r>
      <w:r w:rsidR="00625B8C">
        <w:rPr>
          <w:rFonts w:ascii="Arial" w:hAnsi="Arial" w:cs="Arial"/>
        </w:rPr>
        <w:t xml:space="preserve"> main-flange to easily fit the anchor peg</w:t>
      </w:r>
      <w:r w:rsidR="00093119">
        <w:rPr>
          <w:rFonts w:ascii="Arial" w:hAnsi="Arial" w:cs="Arial"/>
        </w:rPr>
        <w:t xml:space="preserve">, and then install peg attach bolt </w:t>
      </w:r>
      <w:r w:rsidRPr="00EB4053">
        <w:rPr>
          <w:rFonts w:ascii="Arial" w:hAnsi="Arial" w:cs="Arial"/>
        </w:rPr>
        <w:t>to secur</w:t>
      </w:r>
      <w:r w:rsidR="00294217" w:rsidRPr="00EB4053">
        <w:rPr>
          <w:rFonts w:ascii="Arial" w:hAnsi="Arial" w:cs="Arial"/>
        </w:rPr>
        <w:t xml:space="preserve">e wing-root main-pin flange to </w:t>
      </w:r>
      <w:r w:rsidRPr="00EB4053">
        <w:rPr>
          <w:rFonts w:ascii="Arial" w:hAnsi="Arial" w:cs="Arial"/>
        </w:rPr>
        <w:t xml:space="preserve">anchor </w:t>
      </w:r>
      <w:r w:rsidR="00574414" w:rsidRPr="00EB4053">
        <w:rPr>
          <w:rFonts w:ascii="Arial" w:hAnsi="Arial" w:cs="Arial"/>
        </w:rPr>
        <w:t>peg</w:t>
      </w:r>
    </w:p>
    <w:p w:rsidR="007A3287" w:rsidRPr="00EB4053" w:rsidRDefault="007A3287" w:rsidP="00296479">
      <w:pPr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3.7 Remove other wing and </w:t>
      </w:r>
      <w:r w:rsidR="00093119">
        <w:rPr>
          <w:rFonts w:ascii="Arial" w:hAnsi="Arial" w:cs="Arial"/>
        </w:rPr>
        <w:t>load</w:t>
      </w:r>
      <w:r w:rsidRPr="00EB4053">
        <w:rPr>
          <w:rFonts w:ascii="Arial" w:hAnsi="Arial" w:cs="Arial"/>
        </w:rPr>
        <w:t xml:space="preserve"> and secure in trailer, repeating steps 3.4 – 3.6</w:t>
      </w:r>
    </w:p>
    <w:p w:rsidR="00AA2F94" w:rsidRPr="00EB4053" w:rsidRDefault="00AA2F94" w:rsidP="00296479">
      <w:pPr>
        <w:spacing w:line="240" w:lineRule="auto"/>
        <w:ind w:left="630" w:hanging="630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3.8 Position all wing dollies </w:t>
      </w:r>
      <w:r w:rsidR="00533818">
        <w:rPr>
          <w:rFonts w:ascii="Arial" w:hAnsi="Arial" w:cs="Arial"/>
        </w:rPr>
        <w:t xml:space="preserve">and stands </w:t>
      </w:r>
      <w:r w:rsidRPr="00EB4053">
        <w:rPr>
          <w:rFonts w:ascii="Arial" w:hAnsi="Arial" w:cs="Arial"/>
        </w:rPr>
        <w:t>as close as possible to</w:t>
      </w:r>
      <w:r w:rsidR="00533818">
        <w:rPr>
          <w:rFonts w:ascii="Arial" w:hAnsi="Arial" w:cs="Arial"/>
        </w:rPr>
        <w:t>ward</w:t>
      </w:r>
      <w:r w:rsidRPr="00EB4053">
        <w:rPr>
          <w:rFonts w:ascii="Arial" w:hAnsi="Arial" w:cs="Arial"/>
        </w:rPr>
        <w:t xml:space="preserve"> trailer sidewall to allow fuselage dolly clearance</w:t>
      </w:r>
      <w:r w:rsidR="00533818">
        <w:rPr>
          <w:rFonts w:ascii="Arial" w:hAnsi="Arial" w:cs="Arial"/>
        </w:rPr>
        <w:t xml:space="preserve"> when moving the fuselage into the trailer</w:t>
      </w:r>
    </w:p>
    <w:p w:rsidR="007A3287" w:rsidRPr="00EB4053" w:rsidRDefault="007A3287" w:rsidP="00296479">
      <w:pPr>
        <w:spacing w:line="240" w:lineRule="auto"/>
        <w:rPr>
          <w:rFonts w:ascii="Arial" w:hAnsi="Arial" w:cs="Arial"/>
          <w:b/>
        </w:rPr>
      </w:pPr>
      <w:r w:rsidRPr="00EB4053">
        <w:rPr>
          <w:rFonts w:ascii="Arial" w:hAnsi="Arial" w:cs="Arial"/>
          <w:b/>
        </w:rPr>
        <w:t>4. Stow Fuselage</w:t>
      </w:r>
    </w:p>
    <w:p w:rsidR="00F44099" w:rsidRPr="00F44099" w:rsidRDefault="00F44099" w:rsidP="00296479">
      <w:pPr>
        <w:tabs>
          <w:tab w:val="left" w:pos="630"/>
        </w:tabs>
        <w:spacing w:line="240" w:lineRule="auto"/>
        <w:ind w:left="630" w:hanging="360"/>
        <w:rPr>
          <w:rFonts w:ascii="Arial" w:hAnsi="Arial" w:cs="Arial"/>
        </w:rPr>
      </w:pPr>
      <w:r w:rsidRPr="00F44099">
        <w:rPr>
          <w:rFonts w:ascii="Arial" w:hAnsi="Arial" w:cs="Arial"/>
        </w:rPr>
        <w:t>4.1</w:t>
      </w:r>
      <w:r w:rsidRPr="00F44099">
        <w:rPr>
          <w:rFonts w:ascii="Arial" w:hAnsi="Arial" w:cs="Arial"/>
        </w:rPr>
        <w:tab/>
      </w:r>
      <w:r>
        <w:rPr>
          <w:rFonts w:ascii="Arial" w:hAnsi="Arial" w:cs="Arial"/>
        </w:rPr>
        <w:t>Secure fuselage dolly to fuselage (</w:t>
      </w:r>
      <w:r w:rsidR="00296479">
        <w:rPr>
          <w:rFonts w:ascii="Arial" w:hAnsi="Arial" w:cs="Arial"/>
        </w:rPr>
        <w:t>strap to wing</w:t>
      </w:r>
      <w:r>
        <w:rPr>
          <w:rFonts w:ascii="Arial" w:hAnsi="Arial" w:cs="Arial"/>
        </w:rPr>
        <w:t xml:space="preserve"> main pins)</w:t>
      </w:r>
      <w:r w:rsidR="007A3287" w:rsidRPr="00F44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prevent dolly slipping forward under fuselage</w:t>
      </w:r>
      <w:r w:rsidR="007A3287" w:rsidRPr="00F44099">
        <w:rPr>
          <w:rFonts w:ascii="Arial" w:hAnsi="Arial" w:cs="Arial"/>
        </w:rPr>
        <w:t xml:space="preserve">   </w:t>
      </w:r>
    </w:p>
    <w:p w:rsidR="007A3287" w:rsidRPr="00EB4053" w:rsidRDefault="00F44099" w:rsidP="00296479">
      <w:pPr>
        <w:tabs>
          <w:tab w:val="left" w:pos="630"/>
        </w:tabs>
        <w:spacing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3287" w:rsidRPr="00EB4053">
        <w:rPr>
          <w:rFonts w:ascii="Arial" w:hAnsi="Arial" w:cs="Arial"/>
        </w:rPr>
        <w:t>4.</w:t>
      </w:r>
      <w:r>
        <w:rPr>
          <w:rFonts w:ascii="Arial" w:hAnsi="Arial" w:cs="Arial"/>
        </w:rPr>
        <w:t>2</w:t>
      </w:r>
      <w:r w:rsidR="007A3287" w:rsidRPr="00EB4053">
        <w:rPr>
          <w:rFonts w:ascii="Arial" w:hAnsi="Arial" w:cs="Arial"/>
        </w:rPr>
        <w:t xml:space="preserve"> Support and roll fuselage into trailer to forward position</w:t>
      </w:r>
      <w:r w:rsidR="00EA134B" w:rsidRPr="00EB4053">
        <w:rPr>
          <w:rFonts w:ascii="Arial" w:hAnsi="Arial" w:cs="Arial"/>
        </w:rPr>
        <w:t xml:space="preserve"> (fuselage dolly fits in between </w:t>
      </w:r>
      <w:r w:rsidR="00EA134B" w:rsidRPr="00EB4053">
        <w:rPr>
          <w:rFonts w:ascii="Arial" w:hAnsi="Arial" w:cs="Arial"/>
        </w:rPr>
        <w:tab/>
      </w:r>
      <w:r w:rsidR="00EA134B" w:rsidRPr="00EB4053">
        <w:rPr>
          <w:rFonts w:ascii="Arial" w:hAnsi="Arial" w:cs="Arial"/>
        </w:rPr>
        <w:tab/>
        <w:t>wing-tip dollies)</w:t>
      </w:r>
      <w:r w:rsidR="00EC194D" w:rsidRPr="00EB4053">
        <w:rPr>
          <w:rFonts w:ascii="Arial" w:hAnsi="Arial" w:cs="Arial"/>
        </w:rPr>
        <w:t>, and lowering front wheel jack makes it easier to install fuselage</w:t>
      </w:r>
    </w:p>
    <w:p w:rsidR="007A3287" w:rsidRPr="00EB4053" w:rsidRDefault="007A3287" w:rsidP="00296479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4.</w:t>
      </w:r>
      <w:r w:rsidR="00F44099">
        <w:rPr>
          <w:rFonts w:ascii="Arial" w:hAnsi="Arial" w:cs="Arial"/>
        </w:rPr>
        <w:t>3</w:t>
      </w:r>
      <w:r w:rsidRPr="00EB4053">
        <w:rPr>
          <w:rFonts w:ascii="Arial" w:hAnsi="Arial" w:cs="Arial"/>
        </w:rPr>
        <w:t xml:space="preserve"> Connect and secure nose </w:t>
      </w:r>
      <w:r w:rsidR="00296479">
        <w:rPr>
          <w:rFonts w:ascii="Arial" w:hAnsi="Arial" w:cs="Arial"/>
        </w:rPr>
        <w:t>tow</w:t>
      </w:r>
      <w:r w:rsidR="00296479" w:rsidRPr="00EB4053">
        <w:rPr>
          <w:rFonts w:ascii="Arial" w:hAnsi="Arial" w:cs="Arial"/>
        </w:rPr>
        <w:t xml:space="preserve"> hook</w:t>
      </w:r>
      <w:r w:rsidR="00EC194D" w:rsidRPr="00EB4053">
        <w:rPr>
          <w:rFonts w:ascii="Arial" w:hAnsi="Arial" w:cs="Arial"/>
        </w:rPr>
        <w:t xml:space="preserve"> ring with quick-</w:t>
      </w:r>
      <w:r w:rsidR="00E2234E" w:rsidRPr="00EB4053">
        <w:rPr>
          <w:rFonts w:ascii="Arial" w:hAnsi="Arial" w:cs="Arial"/>
        </w:rPr>
        <w:t xml:space="preserve">link </w:t>
      </w:r>
      <w:r w:rsidRPr="00EB4053">
        <w:rPr>
          <w:rFonts w:ascii="Arial" w:hAnsi="Arial" w:cs="Arial"/>
        </w:rPr>
        <w:t xml:space="preserve">connection </w:t>
      </w:r>
      <w:r w:rsidR="00EC194D" w:rsidRPr="00EB4053">
        <w:rPr>
          <w:rFonts w:ascii="Arial" w:hAnsi="Arial" w:cs="Arial"/>
        </w:rPr>
        <w:t xml:space="preserve">to position glider nose firmly       </w:t>
      </w:r>
      <w:r w:rsidR="00EC194D" w:rsidRPr="00EB4053">
        <w:rPr>
          <w:rFonts w:ascii="Arial" w:hAnsi="Arial" w:cs="Arial"/>
        </w:rPr>
        <w:tab/>
        <w:t xml:space="preserve">    against the </w:t>
      </w:r>
      <w:r w:rsidR="00296479">
        <w:rPr>
          <w:rFonts w:ascii="Arial" w:hAnsi="Arial" w:cs="Arial"/>
        </w:rPr>
        <w:t xml:space="preserve">padded </w:t>
      </w:r>
      <w:r w:rsidR="00EC194D" w:rsidRPr="00EB4053">
        <w:rPr>
          <w:rFonts w:ascii="Arial" w:hAnsi="Arial" w:cs="Arial"/>
        </w:rPr>
        <w:t xml:space="preserve">nose support ring </w:t>
      </w:r>
      <w:r w:rsidRPr="00EB4053">
        <w:rPr>
          <w:rFonts w:ascii="Arial" w:hAnsi="Arial" w:cs="Arial"/>
        </w:rPr>
        <w:t>to restrain fuselage from moving aft</w:t>
      </w:r>
    </w:p>
    <w:p w:rsidR="00F44099" w:rsidRPr="00EB4053" w:rsidRDefault="00F44099" w:rsidP="00296479">
      <w:pPr>
        <w:tabs>
          <w:tab w:val="left" w:pos="1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3287" w:rsidRPr="00EB4053">
        <w:rPr>
          <w:rFonts w:ascii="Arial" w:hAnsi="Arial" w:cs="Arial"/>
        </w:rPr>
        <w:t xml:space="preserve"> </w:t>
      </w:r>
      <w:r w:rsidRPr="00EB4053">
        <w:rPr>
          <w:rFonts w:ascii="Arial" w:hAnsi="Arial" w:cs="Arial"/>
        </w:rPr>
        <w:t>4.4 Secure tail-boom tie-down strap (snug but not overly tight)</w:t>
      </w:r>
    </w:p>
    <w:p w:rsidR="007A3287" w:rsidRDefault="007A3287" w:rsidP="00296479">
      <w:pPr>
        <w:tabs>
          <w:tab w:val="left" w:pos="360"/>
        </w:tabs>
        <w:spacing w:line="240" w:lineRule="auto"/>
        <w:ind w:left="90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4.</w:t>
      </w:r>
      <w:r w:rsidR="00F44099">
        <w:rPr>
          <w:rFonts w:ascii="Arial" w:hAnsi="Arial" w:cs="Arial"/>
        </w:rPr>
        <w:t>5</w:t>
      </w:r>
      <w:r w:rsidRPr="00EB4053">
        <w:rPr>
          <w:rFonts w:ascii="Arial" w:hAnsi="Arial" w:cs="Arial"/>
        </w:rPr>
        <w:t xml:space="preserve"> Secure tail wheel chock-strap to restrain fuselage from moving aft</w:t>
      </w:r>
    </w:p>
    <w:p w:rsidR="00D342E5" w:rsidRPr="00EB4053" w:rsidRDefault="007A3287" w:rsidP="00296479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</w:t>
      </w:r>
      <w:r w:rsidR="00D342E5" w:rsidRPr="00EB4053">
        <w:rPr>
          <w:rFonts w:ascii="Arial" w:hAnsi="Arial" w:cs="Arial"/>
        </w:rPr>
        <w:t>4.</w:t>
      </w:r>
      <w:r w:rsidR="00F44099">
        <w:rPr>
          <w:rFonts w:ascii="Arial" w:hAnsi="Arial" w:cs="Arial"/>
        </w:rPr>
        <w:t>6</w:t>
      </w:r>
      <w:r w:rsidR="00D342E5" w:rsidRPr="00EB4053">
        <w:rPr>
          <w:rFonts w:ascii="Arial" w:hAnsi="Arial" w:cs="Arial"/>
        </w:rPr>
        <w:t xml:space="preserve"> </w:t>
      </w:r>
      <w:r w:rsidR="00C904A0" w:rsidRPr="00EB4053">
        <w:rPr>
          <w:rFonts w:ascii="Arial" w:hAnsi="Arial" w:cs="Arial"/>
        </w:rPr>
        <w:t>Attach aileron locks and s</w:t>
      </w:r>
      <w:r w:rsidR="00D342E5" w:rsidRPr="00EB4053">
        <w:rPr>
          <w:rFonts w:ascii="Arial" w:hAnsi="Arial" w:cs="Arial"/>
        </w:rPr>
        <w:t>ecure spoilers from opening</w:t>
      </w:r>
      <w:r w:rsidR="00F44099">
        <w:rPr>
          <w:rFonts w:ascii="Arial" w:hAnsi="Arial" w:cs="Arial"/>
        </w:rPr>
        <w:t xml:space="preserve"> with spoiler restraint straps</w:t>
      </w:r>
    </w:p>
    <w:p w:rsidR="00296479" w:rsidRDefault="00296479" w:rsidP="00296479">
      <w:pPr>
        <w:tabs>
          <w:tab w:val="left" w:pos="360"/>
        </w:tabs>
        <w:spacing w:line="240" w:lineRule="auto"/>
        <w:rPr>
          <w:rFonts w:ascii="Arial" w:hAnsi="Arial" w:cs="Arial"/>
          <w:b/>
        </w:rPr>
      </w:pPr>
    </w:p>
    <w:p w:rsidR="007A3287" w:rsidRPr="00EB4053" w:rsidRDefault="007A3287" w:rsidP="00296479">
      <w:pPr>
        <w:tabs>
          <w:tab w:val="left" w:pos="360"/>
        </w:tabs>
        <w:spacing w:line="240" w:lineRule="auto"/>
        <w:rPr>
          <w:rFonts w:ascii="Arial" w:hAnsi="Arial" w:cs="Arial"/>
          <w:b/>
        </w:rPr>
      </w:pPr>
      <w:r w:rsidRPr="00EB4053">
        <w:rPr>
          <w:rFonts w:ascii="Arial" w:hAnsi="Arial" w:cs="Arial"/>
          <w:b/>
        </w:rPr>
        <w:lastRenderedPageBreak/>
        <w:t>5. Close Trailer</w:t>
      </w:r>
    </w:p>
    <w:p w:rsidR="007A3287" w:rsidRPr="00EB4053" w:rsidRDefault="007A3287" w:rsidP="00296479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5.1 Lower front wheel jack to allow raising the rear ramp door</w:t>
      </w:r>
    </w:p>
    <w:p w:rsidR="007A3287" w:rsidRPr="00EB4053" w:rsidRDefault="00EC194D" w:rsidP="00296479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5.2 Raise and secure </w:t>
      </w:r>
      <w:r w:rsidR="007A3287" w:rsidRPr="00EB4053">
        <w:rPr>
          <w:rFonts w:ascii="Arial" w:hAnsi="Arial" w:cs="Arial"/>
        </w:rPr>
        <w:t>rear ramp door</w:t>
      </w:r>
    </w:p>
    <w:p w:rsidR="007A3287" w:rsidRPr="00EB4053" w:rsidRDefault="007A3287" w:rsidP="00296479">
      <w:pPr>
        <w:tabs>
          <w:tab w:val="left" w:pos="360"/>
        </w:tabs>
        <w:spacing w:line="240" w:lineRule="auto"/>
        <w:ind w:left="630" w:hanging="630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5.3 Lower and secure the trailer lid</w:t>
      </w:r>
      <w:r w:rsidR="00D342E5" w:rsidRPr="00EB4053">
        <w:rPr>
          <w:rFonts w:ascii="Arial" w:hAnsi="Arial" w:cs="Arial"/>
        </w:rPr>
        <w:t xml:space="preserve"> (assur</w:t>
      </w:r>
      <w:r w:rsidR="007D6720">
        <w:rPr>
          <w:rFonts w:ascii="Arial" w:hAnsi="Arial" w:cs="Arial"/>
        </w:rPr>
        <w:t>e</w:t>
      </w:r>
      <w:r w:rsidR="00D342E5" w:rsidRPr="00EB4053">
        <w:rPr>
          <w:rFonts w:ascii="Arial" w:hAnsi="Arial" w:cs="Arial"/>
        </w:rPr>
        <w:t xml:space="preserve"> wing support pads and sidewall clearance alignment</w:t>
      </w:r>
      <w:r w:rsidR="007D6720">
        <w:rPr>
          <w:rFonts w:ascii="Arial" w:hAnsi="Arial" w:cs="Arial"/>
        </w:rPr>
        <w:t>, and assure the closed trailer lid has at least 2 inches clearance from the upper rudder trailing edge tip</w:t>
      </w:r>
      <w:r w:rsidR="00D342E5" w:rsidRPr="00EB4053">
        <w:rPr>
          <w:rFonts w:ascii="Arial" w:hAnsi="Arial" w:cs="Arial"/>
        </w:rPr>
        <w:t>)</w:t>
      </w:r>
    </w:p>
    <w:p w:rsidR="007A3287" w:rsidRPr="00EB4053" w:rsidRDefault="007A3287" w:rsidP="00296479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EB4053">
        <w:rPr>
          <w:rFonts w:ascii="Arial" w:hAnsi="Arial" w:cs="Arial"/>
        </w:rPr>
        <w:t xml:space="preserve">    5.4 Close and secure front hatch cover</w:t>
      </w:r>
    </w:p>
    <w:p w:rsidR="007D6720" w:rsidRDefault="00256E89" w:rsidP="00296479">
      <w:pPr>
        <w:tabs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A42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686435</wp:posOffset>
                </wp:positionV>
                <wp:extent cx="6503670" cy="3068955"/>
                <wp:effectExtent l="19050" t="19050" r="1143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306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13" w:rsidRDefault="00DA4213" w:rsidP="00DA42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CAUTIONS:</w:t>
                            </w:r>
                          </w:p>
                          <w:p w:rsidR="00DA4213" w:rsidRDefault="00DA4213" w:rsidP="00DA4213">
                            <w:pPr>
                              <w:spacing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1. Landing gear must be retracted when fuselage is resting on the main fuselage dolly during                assembly &amp; disassembly and loading &amp; unloading to preclude fuselage tipping from resting on main gear wheel.</w:t>
                            </w:r>
                          </w:p>
                          <w:p w:rsidR="00DA4213" w:rsidRDefault="00DA4213" w:rsidP="00DA4213">
                            <w:pPr>
                              <w:spacing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 Fuselage dolly must be secured to fuselage (strapped to main pins) to prevent fuselage from slipping aft off of dolly.</w:t>
                            </w:r>
                          </w:p>
                          <w:p w:rsidR="00DA4213" w:rsidRDefault="00DA4213" w:rsidP="00DA4213">
                            <w:pPr>
                              <w:spacing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3. Wing support dollies and stands must be positioned as close as possible to the sidewalls to allow easy passage of fuselage dolly when loading/unloading the fuselage.</w:t>
                            </w:r>
                          </w:p>
                          <w:p w:rsidR="00DA4213" w:rsidRDefault="00DA4213" w:rsidP="00DA4213">
                            <w:pPr>
                              <w:spacing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4. Fuselage must be positioned and restrained far enough forward in the trailer to preclude trailer lid from contacting rudder.  Confirm by lowering the trailer lid and visually checking.</w:t>
                            </w:r>
                          </w:p>
                          <w:p w:rsidR="00DA4213" w:rsidRDefault="00DA4213" w:rsidP="00DA4213">
                            <w:pPr>
                              <w:tabs>
                                <w:tab w:val="left" w:pos="180"/>
                              </w:tabs>
                              <w:ind w:left="270" w:hanging="2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5. Horizontal tail must be loaded, unloaded, and stowed carefully in overhead support fixture to avoid damage to elevator and tail surfaces and to personnel.</w:t>
                            </w:r>
                          </w:p>
                          <w:p w:rsidR="00256E89" w:rsidRDefault="00256E89" w:rsidP="00DA4213">
                            <w:pPr>
                              <w:tabs>
                                <w:tab w:val="left" w:pos="180"/>
                              </w:tabs>
                              <w:ind w:left="270" w:hanging="2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6. Positioning of the wing-root support stands is critical to minimizing excess load onto the wing-root anchor pegs.</w:t>
                            </w:r>
                          </w:p>
                          <w:p w:rsidR="00DA4213" w:rsidRDefault="00DA4213" w:rsidP="00DA4213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4213" w:rsidRDefault="00DA4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54.05pt;width:512.1pt;height:24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jVJQIAAEYEAAAOAAAAZHJzL2Uyb0RvYy54bWysU9uO2yAQfa/Uf0C8N3aySTZrxVlts01V&#10;aXuRdvsBBOMYFRgKJHb69Ttgb+penqrygBhmOJw5M7O+7bQiJ+G8BFPS6SSnRBgOlTSHkn592r1Z&#10;UeIDMxVTYERJz8LT283rV+vWFmIGDahKOIIgxhetLWkTgi2yzPNGaOYnYIVBZw1Os4CmO2SVYy2i&#10;a5XN8nyZteAq64AL7/H2vnfSTcKva8HD57r2IhBVUuQW0u7Svo97tlmz4uCYbSQfaLB/YKGZNPjp&#10;BeqeBUaOTv4BpSV34KEOEw46g7qWXKQcMJtp/ls2jw2zIuWC4nh7kcn/P1j+6fTFEVlh7SgxTGOJ&#10;nkQXyFvoyCyq01pfYNCjxbDQ4XWMjJl6+wD8mycGtg0zB3HnHLSNYBWym8aX2ehpj+MjyL79CBV+&#10;w44BElBXOx0BUQyC6Fil86UykQrHy+Uiv1peo4uj7ypfrm4Wi/QHK16eW+fDewGaxENJHZY+wbPT&#10;gw+RDiteQhJ9ULLaSaWS4Q77rXLkxLBNdmkN6H4cpgxp8fvVNM97CcZO/ytGjutvGFoGbHgldUlX&#10;MWZowSjcO1OldgxMqv6MnJUZlIzi9TKGbt8NldlDdUZNHfSNjYOIhwbcD0pabOqS+u9H5gQl6oPB&#10;utxM5/M4BcmYL65naLixZz/2MMMRqqSBkv64DWlyomIG7rB+tUzKxkL3TAau2KxJ8GGw4jSM7RT1&#10;c/w3zwAAAP//AwBQSwMEFAAGAAgAAAAhAAufiW3dAAAACQEAAA8AAABkcnMvZG93bnJldi54bWxM&#10;j8FOwzAQRO9I/IO1SNyonaoNaYhTVUicEEI0XLi58ZJEjdeR7bbh79me4Lgzo9k31XZ2ozhjiIMn&#10;DdlCgUBqvR2o0/DZvDwUIGIyZM3oCTX8YIRtfXtTmdL6C33geZ86wSUUS6OhT2kqpYxtj87EhZ+Q&#10;2Pv2wZnEZ+ikDebC5W6US6Vy6cxA/KE3Ez732B73J6fhbbdpgwnFa8LHdXjPmylrjl9a39/NuycQ&#10;Cef0F4YrPqNDzUwHfyIbxagh5xyrqshAXG21XPGUg4b1JluBrCv5f0H9CwAA//8DAFBLAQItABQA&#10;BgAIAAAAIQC2gziS/gAAAOEBAAATAAAAAAAAAAAAAAAAAAAAAABbQ29udGVudF9UeXBlc10ueG1s&#10;UEsBAi0AFAAGAAgAAAAhADj9If/WAAAAlAEAAAsAAAAAAAAAAAAAAAAALwEAAF9yZWxzLy5yZWxz&#10;UEsBAi0AFAAGAAgAAAAhAKypiNUlAgAARgQAAA4AAAAAAAAAAAAAAAAALgIAAGRycy9lMm9Eb2Mu&#10;eG1sUEsBAi0AFAAGAAgAAAAhAAufiW3dAAAACQEAAA8AAAAAAAAAAAAAAAAAfwQAAGRycy9kb3du&#10;cmV2LnhtbFBLBQYAAAAABAAEAPMAAACJBQAAAAA=&#10;" strokecolor="red" strokeweight="3pt">
                <v:textbox>
                  <w:txbxContent>
                    <w:p w:rsidR="00DA4213" w:rsidRDefault="00DA4213" w:rsidP="00DA4213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>CAUTIONS:</w:t>
                      </w:r>
                    </w:p>
                    <w:p w:rsidR="00DA4213" w:rsidRDefault="00DA4213" w:rsidP="00DA4213">
                      <w:pPr>
                        <w:spacing w:line="240" w:lineRule="auto"/>
                        <w:ind w:left="270" w:hanging="27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1. Landing gear must be retracted when fuselage is resting on the main fuselage dolly during                assembly &amp; disassembly and loading &amp; unloading to preclude fuselage tipping from resting on main gear wheel.</w:t>
                      </w:r>
                    </w:p>
                    <w:p w:rsidR="00DA4213" w:rsidRDefault="00DA4213" w:rsidP="00DA4213">
                      <w:pPr>
                        <w:spacing w:line="240" w:lineRule="auto"/>
                        <w:ind w:left="270" w:hanging="27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2. Fuselage dolly must be secured to fuselage (strapped to main pins) to prevent fuselage from slipping aft off of dolly.</w:t>
                      </w:r>
                    </w:p>
                    <w:p w:rsidR="00DA4213" w:rsidRDefault="00DA4213" w:rsidP="00DA4213">
                      <w:pPr>
                        <w:spacing w:line="240" w:lineRule="auto"/>
                        <w:ind w:left="270" w:hanging="27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3. Wing support dollies and stands must be positioned as close as possible to the sidewalls to allow easy passage of fuselage dolly when loading/unloading the fuselage.</w:t>
                      </w:r>
                    </w:p>
                    <w:p w:rsidR="00DA4213" w:rsidRDefault="00DA4213" w:rsidP="00DA4213">
                      <w:pPr>
                        <w:spacing w:line="240" w:lineRule="auto"/>
                        <w:ind w:left="270" w:hanging="27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4. Fuselage must be positioned and restrained far enough forward in the trailer to preclude trailer lid from contacting rudder.  Confirm by lowering the trailer lid and visually checking.</w:t>
                      </w:r>
                    </w:p>
                    <w:p w:rsidR="00DA4213" w:rsidRDefault="00DA4213" w:rsidP="00DA4213">
                      <w:pPr>
                        <w:tabs>
                          <w:tab w:val="left" w:pos="180"/>
                        </w:tabs>
                        <w:ind w:left="270" w:hanging="27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5. Horizontal tail must be loaded, unloaded, and stowed carefully in overhead support fixture to avoid damage to elevator and tail surfaces and to personnel.</w:t>
                      </w:r>
                    </w:p>
                    <w:p w:rsidR="00256E89" w:rsidRDefault="00256E89" w:rsidP="00DA4213">
                      <w:pPr>
                        <w:tabs>
                          <w:tab w:val="left" w:pos="180"/>
                        </w:tabs>
                        <w:ind w:left="270" w:hanging="27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6. Positioning of the wing-root support stands is critical to minimizing excess load onto the wing-root anchor pegs.</w:t>
                      </w:r>
                    </w:p>
                    <w:p w:rsidR="00DA4213" w:rsidRDefault="00DA4213" w:rsidP="00DA4213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bookmarkEnd w:id="1"/>
                    <w:p w:rsidR="00DA4213" w:rsidRDefault="00DA4213"/>
                  </w:txbxContent>
                </v:textbox>
                <w10:wrap type="square"/>
              </v:shape>
            </w:pict>
          </mc:Fallback>
        </mc:AlternateContent>
      </w:r>
      <w:r w:rsidR="005744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EA134B">
        <w:rPr>
          <w:rFonts w:ascii="Arial" w:hAnsi="Arial" w:cs="Arial"/>
          <w:sz w:val="24"/>
          <w:szCs w:val="24"/>
        </w:rPr>
        <w:t xml:space="preserve">                                 </w:t>
      </w:r>
      <w:r w:rsidR="00EA134B">
        <w:rPr>
          <w:rFonts w:ascii="Arial" w:hAnsi="Arial" w:cs="Arial"/>
          <w:sz w:val="24"/>
          <w:szCs w:val="24"/>
        </w:rPr>
        <w:tab/>
      </w:r>
      <w:r w:rsidR="00EA134B">
        <w:rPr>
          <w:rFonts w:ascii="Arial" w:hAnsi="Arial" w:cs="Arial"/>
          <w:sz w:val="24"/>
          <w:szCs w:val="24"/>
        </w:rPr>
        <w:tab/>
      </w:r>
      <w:r w:rsidR="00EA134B">
        <w:rPr>
          <w:rFonts w:ascii="Arial" w:hAnsi="Arial" w:cs="Arial"/>
          <w:sz w:val="24"/>
          <w:szCs w:val="24"/>
        </w:rPr>
        <w:tab/>
      </w:r>
      <w:r w:rsidR="00EA134B">
        <w:rPr>
          <w:rFonts w:ascii="Arial" w:hAnsi="Arial" w:cs="Arial"/>
          <w:sz w:val="24"/>
          <w:szCs w:val="24"/>
        </w:rPr>
        <w:tab/>
      </w:r>
    </w:p>
    <w:p w:rsidR="007D6720" w:rsidRDefault="00DA4213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3/20/22</w:t>
      </w: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6720" w:rsidRDefault="007D6720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296479" w:rsidRDefault="00DA4213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2F86">
        <w:rPr>
          <w:rFonts w:ascii="Arial" w:hAnsi="Arial" w:cs="Arial"/>
          <w:sz w:val="24"/>
          <w:szCs w:val="24"/>
        </w:rPr>
        <w:t xml:space="preserve">     </w:t>
      </w:r>
      <w:r w:rsidR="00C44D23">
        <w:rPr>
          <w:rFonts w:ascii="Arial" w:hAnsi="Arial" w:cs="Arial"/>
          <w:sz w:val="24"/>
          <w:szCs w:val="24"/>
        </w:rPr>
        <w:t xml:space="preserve">   </w:t>
      </w:r>
      <w:r w:rsidR="00962F86">
        <w:rPr>
          <w:rFonts w:ascii="Arial" w:hAnsi="Arial" w:cs="Arial"/>
          <w:sz w:val="24"/>
          <w:szCs w:val="24"/>
        </w:rPr>
        <w:t xml:space="preserve"> </w:t>
      </w:r>
    </w:p>
    <w:p w:rsidR="0090592A" w:rsidRPr="00EA134B" w:rsidRDefault="00296479" w:rsidP="00EA134B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962F86">
        <w:rPr>
          <w:rFonts w:ascii="Arial" w:hAnsi="Arial" w:cs="Arial"/>
          <w:sz w:val="24"/>
          <w:szCs w:val="24"/>
        </w:rPr>
        <w:t xml:space="preserve"> </w:t>
      </w:r>
      <w:r w:rsidR="0090592A">
        <w:rPr>
          <w:rFonts w:ascii="Arial" w:hAnsi="Arial" w:cs="Arial"/>
          <w:b/>
          <w:sz w:val="28"/>
          <w:szCs w:val="28"/>
        </w:rPr>
        <w:t xml:space="preserve">Blanik L-23 </w:t>
      </w:r>
      <w:r w:rsidR="00962F86">
        <w:rPr>
          <w:rFonts w:ascii="Arial" w:hAnsi="Arial" w:cs="Arial"/>
          <w:b/>
          <w:sz w:val="28"/>
          <w:szCs w:val="28"/>
        </w:rPr>
        <w:t xml:space="preserve">Unload </w:t>
      </w:r>
      <w:bookmarkStart w:id="0" w:name="_GoBack"/>
      <w:bookmarkEnd w:id="0"/>
      <w:r w:rsidR="0090592A">
        <w:rPr>
          <w:rFonts w:ascii="Arial" w:hAnsi="Arial" w:cs="Arial"/>
          <w:b/>
          <w:sz w:val="28"/>
          <w:szCs w:val="28"/>
        </w:rPr>
        <w:t>Trailer</w:t>
      </w:r>
      <w:r w:rsidR="00962F86">
        <w:rPr>
          <w:rFonts w:ascii="Arial" w:hAnsi="Arial" w:cs="Arial"/>
          <w:b/>
          <w:sz w:val="28"/>
          <w:szCs w:val="28"/>
        </w:rPr>
        <w:t xml:space="preserve"> &amp; Assemble</w:t>
      </w:r>
    </w:p>
    <w:p w:rsidR="0090592A" w:rsidRDefault="0090592A" w:rsidP="00EF6FE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B4053">
        <w:rPr>
          <w:rFonts w:ascii="Arial" w:hAnsi="Arial" w:cs="Arial"/>
          <w:b/>
          <w:sz w:val="24"/>
          <w:szCs w:val="24"/>
        </w:rPr>
        <w:t>Position</w:t>
      </w:r>
      <w:r>
        <w:rPr>
          <w:rFonts w:ascii="Arial" w:hAnsi="Arial" w:cs="Arial"/>
          <w:b/>
          <w:sz w:val="24"/>
          <w:szCs w:val="24"/>
        </w:rPr>
        <w:t xml:space="preserve"> Trailer </w:t>
      </w:r>
    </w:p>
    <w:p w:rsidR="0090592A" w:rsidRDefault="0090592A" w:rsidP="00EF6FE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1.1 Chock trailer wheels and raise trailer lid and lower the ramp door</w:t>
      </w:r>
      <w:r w:rsidR="00C174BC">
        <w:rPr>
          <w:rFonts w:ascii="Arial" w:hAnsi="Arial" w:cs="Arial"/>
          <w:sz w:val="24"/>
          <w:szCs w:val="24"/>
        </w:rPr>
        <w:t xml:space="preserve"> </w:t>
      </w:r>
    </w:p>
    <w:p w:rsidR="00C174BC" w:rsidRDefault="0090592A" w:rsidP="00EF6FE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1.2 Raise front wheel jack to lower the ramp door support rail against the ground</w:t>
      </w:r>
      <w:r w:rsidR="00C174BC">
        <w:rPr>
          <w:rFonts w:ascii="Arial" w:hAnsi="Arial" w:cs="Arial"/>
          <w:sz w:val="24"/>
          <w:szCs w:val="24"/>
        </w:rPr>
        <w:t xml:space="preserve"> </w:t>
      </w:r>
      <w:r w:rsidR="007D44D3">
        <w:rPr>
          <w:rFonts w:ascii="Arial" w:hAnsi="Arial" w:cs="Arial"/>
          <w:sz w:val="24"/>
          <w:szCs w:val="24"/>
        </w:rPr>
        <w:t xml:space="preserve">and </w:t>
      </w:r>
      <w:r w:rsidR="00C174BC">
        <w:rPr>
          <w:rFonts w:ascii="Arial" w:hAnsi="Arial" w:cs="Arial"/>
          <w:sz w:val="24"/>
          <w:szCs w:val="24"/>
        </w:rPr>
        <w:t>position 2 wooden ramps at ramp door</w:t>
      </w:r>
      <w:r w:rsidR="007D44D3">
        <w:rPr>
          <w:rFonts w:ascii="Arial" w:hAnsi="Arial" w:cs="Arial"/>
          <w:sz w:val="24"/>
          <w:szCs w:val="24"/>
        </w:rPr>
        <w:t xml:space="preserve"> edge</w:t>
      </w:r>
    </w:p>
    <w:p w:rsidR="0090592A" w:rsidRDefault="0090592A" w:rsidP="00EF6FE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Remove Fuselage from Trailer</w:t>
      </w:r>
    </w:p>
    <w:p w:rsidR="00C174BC" w:rsidRDefault="0090592A" w:rsidP="00EF6F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174BC">
        <w:rPr>
          <w:rFonts w:ascii="Arial" w:hAnsi="Arial" w:cs="Arial"/>
          <w:sz w:val="24"/>
          <w:szCs w:val="24"/>
        </w:rPr>
        <w:t>2.1 Remove spoiler restraint straps</w:t>
      </w:r>
    </w:p>
    <w:p w:rsidR="0090592A" w:rsidRDefault="0090592A" w:rsidP="00EF6FE7">
      <w:pPr>
        <w:spacing w:line="240" w:lineRule="auto"/>
        <w:ind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174B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Disconnect tail wheel chock-strap connection</w:t>
      </w:r>
    </w:p>
    <w:p w:rsidR="0090592A" w:rsidRDefault="0090592A" w:rsidP="00EF6F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</w:t>
      </w:r>
      <w:r w:rsidR="00C174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Disconnect tail-boom tie-down strap</w:t>
      </w:r>
    </w:p>
    <w:p w:rsidR="0090592A" w:rsidRDefault="0090592A" w:rsidP="00EF6F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</w:t>
      </w:r>
      <w:r w:rsidR="00C174B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Disconnect nose </w:t>
      </w:r>
      <w:r w:rsidR="00A036F8">
        <w:rPr>
          <w:rFonts w:ascii="Arial" w:hAnsi="Arial" w:cs="Arial"/>
          <w:sz w:val="24"/>
          <w:szCs w:val="24"/>
        </w:rPr>
        <w:t>tow hook ring</w:t>
      </w:r>
      <w:r>
        <w:rPr>
          <w:rFonts w:ascii="Arial" w:hAnsi="Arial" w:cs="Arial"/>
          <w:sz w:val="24"/>
          <w:szCs w:val="24"/>
        </w:rPr>
        <w:t xml:space="preserve"> connection</w:t>
      </w:r>
    </w:p>
    <w:p w:rsidR="0090592A" w:rsidRDefault="0090592A" w:rsidP="00EF6F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</w:t>
      </w:r>
      <w:r w:rsidR="00C174B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Support fuselage and roll the fuselage out of the trailer to clear the dolly off the ramp</w:t>
      </w:r>
      <w:r w:rsidR="00A036F8">
        <w:rPr>
          <w:rFonts w:ascii="Arial" w:hAnsi="Arial" w:cs="Arial"/>
          <w:sz w:val="24"/>
          <w:szCs w:val="24"/>
        </w:rPr>
        <w:t xml:space="preserve"> (being </w:t>
      </w:r>
      <w:r w:rsidR="00A036F8">
        <w:rPr>
          <w:rFonts w:ascii="Arial" w:hAnsi="Arial" w:cs="Arial"/>
          <w:sz w:val="24"/>
          <w:szCs w:val="24"/>
        </w:rPr>
        <w:tab/>
        <w:t xml:space="preserve">careful to avoid </w:t>
      </w:r>
      <w:r w:rsidR="00C174BC">
        <w:rPr>
          <w:rFonts w:ascii="Arial" w:hAnsi="Arial" w:cs="Arial"/>
          <w:sz w:val="24"/>
          <w:szCs w:val="24"/>
        </w:rPr>
        <w:t>dolly</w:t>
      </w:r>
      <w:r w:rsidR="00A036F8">
        <w:rPr>
          <w:rFonts w:ascii="Arial" w:hAnsi="Arial" w:cs="Arial"/>
          <w:sz w:val="24"/>
          <w:szCs w:val="24"/>
        </w:rPr>
        <w:t xml:space="preserve"> slipping </w:t>
      </w:r>
      <w:r w:rsidR="00C174BC">
        <w:rPr>
          <w:rFonts w:ascii="Arial" w:hAnsi="Arial" w:cs="Arial"/>
          <w:sz w:val="24"/>
          <w:szCs w:val="24"/>
        </w:rPr>
        <w:t>forward under fuselage</w:t>
      </w:r>
      <w:r w:rsidR="00A036F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90592A" w:rsidRDefault="0090592A" w:rsidP="00EF6FE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Remove Wings from Trailer</w:t>
      </w:r>
    </w:p>
    <w:p w:rsidR="0090592A" w:rsidRDefault="0090592A" w:rsidP="00EF6F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 Disconnect wing-root main-pin flange from anchor peg and remove </w:t>
      </w:r>
      <w:r w:rsidR="00D24843">
        <w:rPr>
          <w:rFonts w:ascii="Arial" w:hAnsi="Arial" w:cs="Arial"/>
          <w:sz w:val="24"/>
          <w:szCs w:val="24"/>
        </w:rPr>
        <w:t xml:space="preserve">anchor </w:t>
      </w:r>
      <w:r>
        <w:rPr>
          <w:rFonts w:ascii="Arial" w:hAnsi="Arial" w:cs="Arial"/>
          <w:sz w:val="24"/>
          <w:szCs w:val="24"/>
        </w:rPr>
        <w:t xml:space="preserve">peg from </w:t>
      </w:r>
      <w:r w:rsidR="00D24843">
        <w:rPr>
          <w:rFonts w:ascii="Arial" w:hAnsi="Arial" w:cs="Arial"/>
          <w:sz w:val="24"/>
          <w:szCs w:val="24"/>
        </w:rPr>
        <w:t xml:space="preserve"> </w:t>
      </w:r>
      <w:r w:rsidR="00D248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trailer sidewall   </w:t>
      </w:r>
    </w:p>
    <w:p w:rsidR="0090592A" w:rsidRDefault="0090592A" w:rsidP="00EF6F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3.2 Remove pin holding wing-tip support dolly to trailer forward sidewall frame</w:t>
      </w:r>
    </w:p>
    <w:p w:rsidR="0090592A" w:rsidRDefault="0090592A" w:rsidP="00EF6F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3.3 Lift wing root and roll wing out of trailer and assemble to fuselage</w:t>
      </w:r>
    </w:p>
    <w:p w:rsidR="0090592A" w:rsidRDefault="0090592A" w:rsidP="00EF6F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3.4 Disconnect other wing and roll out of trailer and assemble to fuselage, repeating         </w:t>
      </w:r>
      <w:r>
        <w:rPr>
          <w:rFonts w:ascii="Arial" w:hAnsi="Arial" w:cs="Arial"/>
          <w:sz w:val="24"/>
          <w:szCs w:val="24"/>
        </w:rPr>
        <w:tab/>
        <w:t>steps 3.1 - 3.3</w:t>
      </w:r>
    </w:p>
    <w:p w:rsidR="0090592A" w:rsidRDefault="0090592A" w:rsidP="00EF6FE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Remove Horizontal Tail (H/T) from Trailer</w:t>
      </w:r>
    </w:p>
    <w:p w:rsidR="0090592A" w:rsidRDefault="0090592A" w:rsidP="00EF6F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4.1 </w:t>
      </w:r>
      <w:r w:rsidR="00CF1742">
        <w:rPr>
          <w:rFonts w:ascii="Arial" w:hAnsi="Arial" w:cs="Arial"/>
          <w:sz w:val="24"/>
          <w:szCs w:val="24"/>
        </w:rPr>
        <w:t>Manually support</w:t>
      </w:r>
      <w:r>
        <w:rPr>
          <w:rFonts w:ascii="Arial" w:hAnsi="Arial" w:cs="Arial"/>
          <w:sz w:val="24"/>
          <w:szCs w:val="24"/>
        </w:rPr>
        <w:t xml:space="preserve"> H/T and open overhead support fixture</w:t>
      </w:r>
    </w:p>
    <w:p w:rsidR="0090592A" w:rsidRDefault="0090592A" w:rsidP="00EF6FE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4.2 Support and slide H/T aft and carry out of trailer and assemble to fuselage</w:t>
      </w:r>
      <w:r w:rsidR="004C6E51">
        <w:rPr>
          <w:rFonts w:ascii="Arial" w:hAnsi="Arial" w:cs="Arial"/>
          <w:sz w:val="24"/>
          <w:szCs w:val="24"/>
        </w:rPr>
        <w:t xml:space="preserve"> (following Section 8 of Flight Manual: holding tail at 30 deg leading edge up and elevator faired and holding control stick to parallel alignment of connecting H/T pins and H/T</w:t>
      </w:r>
      <w:r>
        <w:rPr>
          <w:rFonts w:ascii="Arial" w:hAnsi="Arial" w:cs="Arial"/>
          <w:sz w:val="24"/>
          <w:szCs w:val="24"/>
        </w:rPr>
        <w:t xml:space="preserve"> </w:t>
      </w:r>
      <w:r w:rsidR="004C6E51">
        <w:rPr>
          <w:rFonts w:ascii="Arial" w:hAnsi="Arial" w:cs="Arial"/>
          <w:sz w:val="24"/>
          <w:szCs w:val="24"/>
        </w:rPr>
        <w:t>insert holes, gently slide H/T onto connecting pins</w:t>
      </w:r>
      <w:r w:rsidR="004C06A4">
        <w:rPr>
          <w:rFonts w:ascii="Arial" w:hAnsi="Arial" w:cs="Arial"/>
          <w:sz w:val="24"/>
          <w:szCs w:val="24"/>
        </w:rPr>
        <w:t xml:space="preserve">, insert locking pin and </w:t>
      </w:r>
      <w:r w:rsidR="00860B53">
        <w:rPr>
          <w:rFonts w:ascii="Arial" w:hAnsi="Arial" w:cs="Arial"/>
          <w:sz w:val="24"/>
          <w:szCs w:val="24"/>
        </w:rPr>
        <w:t>lockwire</w:t>
      </w:r>
      <w:r w:rsidR="004C06A4">
        <w:rPr>
          <w:rFonts w:ascii="Arial" w:hAnsi="Arial" w:cs="Arial"/>
          <w:sz w:val="24"/>
          <w:szCs w:val="24"/>
        </w:rPr>
        <w:t>)</w:t>
      </w:r>
    </w:p>
    <w:p w:rsidR="0090592A" w:rsidRDefault="0090592A" w:rsidP="00EF6FE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Remov</w:t>
      </w:r>
      <w:r w:rsidR="00763D7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Fuselage Dolly</w:t>
      </w:r>
    </w:p>
    <w:p w:rsidR="0090592A" w:rsidRDefault="0090592A" w:rsidP="00EF6F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5.1 Place wing stands to level wings</w:t>
      </w:r>
    </w:p>
    <w:p w:rsidR="00EF6FE7" w:rsidRDefault="00EF6FE7" w:rsidP="00EF6FE7">
      <w:pPr>
        <w:spacing w:line="240" w:lineRule="auto"/>
        <w:ind w:left="180" w:firstLine="90"/>
        <w:rPr>
          <w:rFonts w:ascii="Arial" w:hAnsi="Arial" w:cs="Arial"/>
          <w:sz w:val="24"/>
          <w:szCs w:val="24"/>
        </w:rPr>
      </w:pPr>
      <w:r w:rsidRPr="00FC136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60B5A3" wp14:editId="0A24FBB2">
                <wp:simplePos x="0" y="0"/>
                <wp:positionH relativeFrom="column">
                  <wp:posOffset>-52070</wp:posOffset>
                </wp:positionH>
                <wp:positionV relativeFrom="paragraph">
                  <wp:posOffset>443230</wp:posOffset>
                </wp:positionV>
                <wp:extent cx="6503670" cy="1725295"/>
                <wp:effectExtent l="19050" t="19050" r="1143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EF6FE7" w:rsidRDefault="00EF6FE7" w:rsidP="00EF6FE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CAUTIONS:</w:t>
                                </w:r>
                              </w:p>
                              <w:p w:rsidR="00EF6FE7" w:rsidRDefault="00EF6FE7" w:rsidP="00EF6FE7">
                                <w:pPr>
                                  <w:spacing w:line="240" w:lineRule="auto"/>
                                  <w:ind w:left="270" w:hanging="270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1. Landing gear must be retracted when fuselage is resting on the main fuselage dolly during                assembly &amp; disassembly and loading &amp; unloading to preclude fuselage tipping from resting on main gear wheel.</w:t>
                                </w:r>
                              </w:p>
                              <w:p w:rsidR="00EF6FE7" w:rsidRDefault="00EF6FE7" w:rsidP="00EF6FE7">
                                <w:pPr>
                                  <w:spacing w:line="240" w:lineRule="auto"/>
                                  <w:ind w:left="270" w:hanging="270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2. Fuselage dolly must be secured to fuselage (strapped to main pins) to prevent fuselage from slipping aft off of dolly.</w:t>
                                </w:r>
                              </w:p>
                              <w:p w:rsidR="00EF6FE7" w:rsidRDefault="00EF6FE7" w:rsidP="00EF6FE7">
                                <w:pPr>
                                  <w:tabs>
                                    <w:tab w:val="left" w:pos="180"/>
                                  </w:tabs>
                                  <w:ind w:left="270" w:hanging="270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3. Horizontal tail must be loaded, unloaded, and stowed carefully in overhead support fixture to avoid damage to elevator and tail surfaces and to personnel.</w:t>
                                </w:r>
                              </w:p>
                              <w:p w:rsidR="00EF6FE7" w:rsidRDefault="003E44C8" w:rsidP="00EF6FE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B5A3" id="_x0000_s1027" type="#_x0000_t202" style="position:absolute;left:0;text-align:left;margin-left:-4.1pt;margin-top:34.9pt;width:512.1pt;height:13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kuKAIAAE0EAAAOAAAAZHJzL2Uyb0RvYy54bWysVNtu2zAMfR+wfxD0vthxc6sRp+jSZRjQ&#10;XYB2HyDLcixMEj1JiZ19fSnZTbML9jDMD4IoUkeHh6TXN71W5Cisk2AKOp2klAjDoZJmX9Cvj7s3&#10;K0qcZ6ZiCowo6Ek4erN5/WrdtbnIoAFVCUsQxLi8awvaeN/mSeJ4IzRzE2iFQWcNVjOPpt0nlWUd&#10;omuVZGm6SDqwVWuBC+fw9G5w0k3Er2vB/ee6dsITVVDk5uNq41qGNdmsWb63rG0kH2mwf2ChmTT4&#10;6BnqjnlGDlb+BqUlt+Cg9hMOOoG6llzEHDCbafpLNg8Na0XMBcVx7Vkm9/9g+afjF0tkVdCMEsM0&#10;luhR9J68hZ5kQZ2udTkGPbQY5ns8xirHTF17D/ybIwa2DTN7cWstdI1gFbKbhpvJxdUBxwWQsvsI&#10;FT7DDh4iUF9bHaRDMQiiY5VO58oEKhwPF/P0arFEF0ffdJnNs+t5fIPlz9db6/x7AZqETUEtlj7C&#10;s+O984EOy59DwmsOlKx2Uqlo2H25VZYcGbbJLn4j+k9hypCuoFeraZoOEvwFI8XvTxhaemx4JXVB&#10;VyFmbMEg3DtTxXb0TKphj5yVGZUM4g0y+r7sY8mizEHlEqoTSmth6G+cR9w0YH9Q0mFvF9R9PzAr&#10;KFEfDJbnejqbhWGIxmy+zNCwl57y0sMMR6iCekqG7dbHAQrCGbjFMtYyCvzCZKSMPRt1H+crDMWl&#10;HaNe/gKbJwAAAP//AwBQSwMEFAAGAAgAAAAhAHXosGvfAAAACgEAAA8AAABkcnMvZG93bnJldi54&#10;bWxMj8FOwzAQRO9I/IO1SNxaJ4WGNM2mqpA4IYRouHBz420SNV5HttuGv8c90eNqRrPvlZvJDOJM&#10;zveWEdJ5AoK4sbrnFuG7fpvlIHxQrNVgmRB+ycOmur8rVaHthb/ovAutiCPsC4XQhTAWUvqmI6P8&#10;3I7EMTtYZ1SIp2ulduoSx80gF0mSSaN6jh86NdJrR81xdzIIH9tV45TL3wO9LN1nVo9pffxBfHyY&#10;tmsQgabwX4YrfkSHKjLt7Ym1FwPCLF/EJkK2igbXPEmzKLdHeHpOlyCrUt4qVH8AAAD//wMAUEsB&#10;Ai0AFAAGAAgAAAAhALaDOJL+AAAA4QEAABMAAAAAAAAAAAAAAAAAAAAAAFtDb250ZW50X1R5cGVz&#10;XS54bWxQSwECLQAUAAYACAAAACEAOP0h/9YAAACUAQAACwAAAAAAAAAAAAAAAAAvAQAAX3JlbHMv&#10;LnJlbHNQSwECLQAUAAYACAAAACEATtJZLigCAABNBAAADgAAAAAAAAAAAAAAAAAuAgAAZHJzL2Uy&#10;b0RvYy54bWxQSwECLQAUAAYACAAAACEAdeiwa98AAAAKAQAADwAAAAAAAAAAAAAAAACCBAAAZHJz&#10;L2Rvd25yZXYueG1sUEsFBgAAAAAEAAQA8wAAAI4FAAAAAA==&#10;" strokecolor="red" strokeweight="3pt">
                <v:textbox>
                  <w:txbxContent>
                    <w:sdt>
                      <w:sdtPr>
                        <w:id w:val="568603642"/>
                        <w:temporary/>
                        <w15:appearance w15:val="hidden"/>
                      </w:sdtPr>
                      <w:sdtContent>
                        <w:p w:rsidR="00EF6FE7" w:rsidRDefault="00EF6FE7" w:rsidP="00EF6FE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CAUTIONS:</w:t>
                          </w:r>
                        </w:p>
                        <w:p w:rsidR="00EF6FE7" w:rsidRDefault="00EF6FE7" w:rsidP="00EF6FE7">
                          <w:pPr>
                            <w:spacing w:line="240" w:lineRule="auto"/>
                            <w:ind w:left="270" w:hanging="270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1. Landing gear must be retracted when fuselage is resting on the main fuselage dolly during                assembly &amp; disassembly and loading &amp; unloading to preclude fuselage tipping from resting on main gear wheel.</w:t>
                          </w:r>
                        </w:p>
                        <w:p w:rsidR="00EF6FE7" w:rsidRDefault="00EF6FE7" w:rsidP="00EF6FE7">
                          <w:pPr>
                            <w:spacing w:line="240" w:lineRule="auto"/>
                            <w:ind w:left="270" w:hanging="270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2. Fuselage dolly must be secured to fuselage (strapped to main pins) to prevent fuselage from slipping aft off of dolly.</w:t>
                          </w:r>
                        </w:p>
                        <w:p w:rsidR="00EF6FE7" w:rsidRDefault="00EF6FE7" w:rsidP="00EF6FE7">
                          <w:pPr>
                            <w:tabs>
                              <w:tab w:val="left" w:pos="180"/>
                            </w:tabs>
                            <w:ind w:left="270" w:hanging="270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3. Horizontal tail must be loaded, unloaded, and stowed carefully in overhead support fixture to avoid damage to elevator and tail surfaces and to personnel.</w:t>
                          </w:r>
                        </w:p>
                        <w:p w:rsidR="00EF6FE7" w:rsidRDefault="00EF6FE7" w:rsidP="00EF6FE7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5.2 Raise tail and extend and lock landing gear, and then lower tail to ground and remove    </w:t>
      </w:r>
      <w:r>
        <w:rPr>
          <w:rFonts w:ascii="Arial" w:hAnsi="Arial" w:cs="Arial"/>
          <w:sz w:val="24"/>
          <w:szCs w:val="24"/>
        </w:rPr>
        <w:tab/>
        <w:t>fuselage dolly from under fuselage (may have to slightly lift nose)</w:t>
      </w:r>
    </w:p>
    <w:p w:rsidR="0090592A" w:rsidRDefault="00953065" w:rsidP="00905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FC1363">
        <w:rPr>
          <w:rFonts w:ascii="Arial" w:hAnsi="Arial" w:cs="Arial"/>
          <w:sz w:val="24"/>
          <w:szCs w:val="24"/>
        </w:rPr>
        <w:t xml:space="preserve">                          3/20/22</w:t>
      </w:r>
    </w:p>
    <w:sectPr w:rsidR="0090592A" w:rsidSect="00296479">
      <w:pgSz w:w="12240" w:h="15840"/>
      <w:pgMar w:top="432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8" w:rsidRDefault="003E44C8" w:rsidP="007A3287">
      <w:pPr>
        <w:spacing w:after="0" w:line="240" w:lineRule="auto"/>
      </w:pPr>
      <w:r>
        <w:separator/>
      </w:r>
    </w:p>
  </w:endnote>
  <w:endnote w:type="continuationSeparator" w:id="0">
    <w:p w:rsidR="003E44C8" w:rsidRDefault="003E44C8" w:rsidP="007A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8" w:rsidRDefault="003E44C8" w:rsidP="007A3287">
      <w:pPr>
        <w:spacing w:after="0" w:line="240" w:lineRule="auto"/>
      </w:pPr>
      <w:r>
        <w:separator/>
      </w:r>
    </w:p>
  </w:footnote>
  <w:footnote w:type="continuationSeparator" w:id="0">
    <w:p w:rsidR="003E44C8" w:rsidRDefault="003E44C8" w:rsidP="007A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0C"/>
    <w:rsid w:val="00093119"/>
    <w:rsid w:val="00107219"/>
    <w:rsid w:val="00111317"/>
    <w:rsid w:val="001B1A0C"/>
    <w:rsid w:val="001D588F"/>
    <w:rsid w:val="001D5A81"/>
    <w:rsid w:val="001F04A8"/>
    <w:rsid w:val="001F5E98"/>
    <w:rsid w:val="0023769B"/>
    <w:rsid w:val="00256E89"/>
    <w:rsid w:val="002729F3"/>
    <w:rsid w:val="00294217"/>
    <w:rsid w:val="00296479"/>
    <w:rsid w:val="002A347C"/>
    <w:rsid w:val="002D19E4"/>
    <w:rsid w:val="002E1AAF"/>
    <w:rsid w:val="0030458D"/>
    <w:rsid w:val="0033611E"/>
    <w:rsid w:val="003A0029"/>
    <w:rsid w:val="003A613B"/>
    <w:rsid w:val="003C1F5B"/>
    <w:rsid w:val="003E44C8"/>
    <w:rsid w:val="003F6587"/>
    <w:rsid w:val="0040654B"/>
    <w:rsid w:val="004808F3"/>
    <w:rsid w:val="004C06A4"/>
    <w:rsid w:val="004C6E51"/>
    <w:rsid w:val="00525719"/>
    <w:rsid w:val="00533818"/>
    <w:rsid w:val="00541E42"/>
    <w:rsid w:val="00574414"/>
    <w:rsid w:val="005E1EBD"/>
    <w:rsid w:val="00603D33"/>
    <w:rsid w:val="00625B8C"/>
    <w:rsid w:val="00763D79"/>
    <w:rsid w:val="0076729F"/>
    <w:rsid w:val="00787826"/>
    <w:rsid w:val="007A3287"/>
    <w:rsid w:val="007C5F3E"/>
    <w:rsid w:val="007D44D3"/>
    <w:rsid w:val="007D6720"/>
    <w:rsid w:val="008007A3"/>
    <w:rsid w:val="00813346"/>
    <w:rsid w:val="00860B53"/>
    <w:rsid w:val="008D1AD5"/>
    <w:rsid w:val="0090592A"/>
    <w:rsid w:val="00936B79"/>
    <w:rsid w:val="009446DC"/>
    <w:rsid w:val="00953065"/>
    <w:rsid w:val="00962F86"/>
    <w:rsid w:val="00A036F8"/>
    <w:rsid w:val="00A365A7"/>
    <w:rsid w:val="00A46D70"/>
    <w:rsid w:val="00A646BD"/>
    <w:rsid w:val="00A725B5"/>
    <w:rsid w:val="00AA2F94"/>
    <w:rsid w:val="00AD3F37"/>
    <w:rsid w:val="00B30A4B"/>
    <w:rsid w:val="00B607A2"/>
    <w:rsid w:val="00B76B73"/>
    <w:rsid w:val="00BB7631"/>
    <w:rsid w:val="00C174BC"/>
    <w:rsid w:val="00C21C0D"/>
    <w:rsid w:val="00C44D23"/>
    <w:rsid w:val="00C62338"/>
    <w:rsid w:val="00C904A0"/>
    <w:rsid w:val="00CE0146"/>
    <w:rsid w:val="00CF1742"/>
    <w:rsid w:val="00D24843"/>
    <w:rsid w:val="00D342E5"/>
    <w:rsid w:val="00D95A19"/>
    <w:rsid w:val="00DA4213"/>
    <w:rsid w:val="00DB5992"/>
    <w:rsid w:val="00DD2499"/>
    <w:rsid w:val="00E2234E"/>
    <w:rsid w:val="00E5003D"/>
    <w:rsid w:val="00EA0552"/>
    <w:rsid w:val="00EA134B"/>
    <w:rsid w:val="00EB4053"/>
    <w:rsid w:val="00EC194D"/>
    <w:rsid w:val="00EF6FE7"/>
    <w:rsid w:val="00F2763D"/>
    <w:rsid w:val="00F303FA"/>
    <w:rsid w:val="00F423F4"/>
    <w:rsid w:val="00F44099"/>
    <w:rsid w:val="00F74EF8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7D5F3-E65F-4A25-91FC-728AD2DC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87"/>
  </w:style>
  <w:style w:type="paragraph" w:styleId="Footer">
    <w:name w:val="footer"/>
    <w:basedOn w:val="Normal"/>
    <w:link w:val="FooterChar"/>
    <w:uiPriority w:val="99"/>
    <w:unhideWhenUsed/>
    <w:rsid w:val="007A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Chenoweth</dc:creator>
  <cp:keywords/>
  <dc:description/>
  <cp:lastModifiedBy>Curt Chenoweth</cp:lastModifiedBy>
  <cp:revision>24</cp:revision>
  <cp:lastPrinted>2022-03-22T06:41:00Z</cp:lastPrinted>
  <dcterms:created xsi:type="dcterms:W3CDTF">2021-12-01T03:56:00Z</dcterms:created>
  <dcterms:modified xsi:type="dcterms:W3CDTF">2022-03-22T08:05:00Z</dcterms:modified>
</cp:coreProperties>
</file>